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482" w:rsidRDefault="00B56482" w:rsidP="002B195A">
      <w:pPr>
        <w:pStyle w:val="a3"/>
        <w:keepNext/>
        <w:spacing w:after="0"/>
        <w:ind w:left="6237"/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Приложение </w:t>
      </w:r>
    </w:p>
    <w:p w:rsidR="00B56482" w:rsidRPr="003A2A38" w:rsidRDefault="00B56482" w:rsidP="002B195A">
      <w:pPr>
        <w:ind w:left="6237"/>
      </w:pPr>
    </w:p>
    <w:p w:rsidR="00B56482" w:rsidRDefault="00B56482" w:rsidP="002B195A">
      <w:pPr>
        <w:pStyle w:val="a3"/>
        <w:keepNext/>
        <w:spacing w:after="0"/>
        <w:ind w:left="6237"/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>к</w:t>
      </w:r>
      <w:r w:rsidRPr="003A2A38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 приказу к финансовому управления администрации города</w:t>
      </w:r>
      <w:r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 Комсомольска-на-Амуре</w:t>
      </w:r>
      <w:r w:rsidRPr="003A2A38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 </w:t>
      </w:r>
      <w:proofErr w:type="gramEnd"/>
    </w:p>
    <w:p w:rsidR="00B56482" w:rsidRDefault="00B56482" w:rsidP="002B195A">
      <w:pPr>
        <w:pStyle w:val="a3"/>
        <w:keepNext/>
        <w:spacing w:after="0"/>
        <w:ind w:left="6237"/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</w:pPr>
      <w:r w:rsidRPr="003A2A38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от </w:t>
      </w:r>
      <w:r w:rsidR="007D268F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25.02.2020 </w:t>
      </w:r>
      <w:r w:rsidRPr="003A2A38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>№</w:t>
      </w:r>
      <w:r w:rsidR="007D268F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 </w:t>
      </w:r>
      <w:r w:rsidR="00A619CF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>1</w:t>
      </w:r>
      <w:bookmarkStart w:id="0" w:name="_GoBack"/>
      <w:bookmarkEnd w:id="0"/>
      <w:r w:rsidR="007D268F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>5</w:t>
      </w:r>
    </w:p>
    <w:p w:rsidR="00B56482" w:rsidRDefault="00B56482" w:rsidP="00B56482"/>
    <w:p w:rsidR="00B56482" w:rsidRPr="003A2A38" w:rsidRDefault="00B56482" w:rsidP="00B56482"/>
    <w:p w:rsidR="00862ACD" w:rsidRPr="00862ACD" w:rsidRDefault="00862ACD" w:rsidP="00862ACD">
      <w:pPr>
        <w:pStyle w:val="a3"/>
        <w:keepNext/>
        <w:spacing w:after="0"/>
        <w:jc w:val="center"/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</w:pPr>
      <w:r w:rsidRPr="00862ACD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 xml:space="preserve">Перечень и коды целевых статей расходов местного бюджета, применяемых при составлении и исполнении местного бюджета </w:t>
      </w:r>
    </w:p>
    <w:p w:rsidR="00996CF3" w:rsidRDefault="00862ACD" w:rsidP="00862ACD">
      <w:pPr>
        <w:pStyle w:val="a3"/>
        <w:keepNext/>
        <w:spacing w:after="0"/>
        <w:jc w:val="center"/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</w:pPr>
      <w:r w:rsidRPr="00862ACD">
        <w:rPr>
          <w:rFonts w:ascii="Times New Roman" w:hAnsi="Times New Roman" w:cs="Times New Roman"/>
          <w:b w:val="0"/>
          <w:color w:val="000000"/>
          <w:spacing w:val="4"/>
          <w:sz w:val="28"/>
          <w:szCs w:val="28"/>
        </w:rPr>
        <w:t>по расходам</w:t>
      </w:r>
    </w:p>
    <w:p w:rsidR="00862ACD" w:rsidRPr="00862ACD" w:rsidRDefault="00862ACD" w:rsidP="00862ACD">
      <w:pPr>
        <w:rPr>
          <w:lang w:eastAsia="ru-RU"/>
        </w:rPr>
      </w:pP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6"/>
        <w:gridCol w:w="2126"/>
      </w:tblGrid>
      <w:tr w:rsidR="00C22E49" w:rsidRPr="00C22E49" w:rsidTr="002B195A">
        <w:trPr>
          <w:trHeight w:val="240"/>
          <w:tblHeader/>
        </w:trPr>
        <w:tc>
          <w:tcPr>
            <w:tcW w:w="8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862ACD" w:rsidP="00862AC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862ACD" w:rsidP="002B195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ЦСР</w:t>
            </w:r>
          </w:p>
        </w:tc>
      </w:tr>
      <w:tr w:rsidR="00C22E49" w:rsidRPr="00C22E49" w:rsidTr="002B195A">
        <w:trPr>
          <w:trHeight w:val="322"/>
          <w:tblHeader/>
        </w:trPr>
        <w:tc>
          <w:tcPr>
            <w:tcW w:w="8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E49" w:rsidRPr="00C22E49" w:rsidTr="002B195A">
        <w:trPr>
          <w:tblHeader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ПРОГРАММНЫЕ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5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"Обеспечение качества и доступности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"Обеспечение методического сопровождения развития системы образования в сфере информационно-коммуникационных технологий"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01 0 02 10130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"Организация и 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01 0 03 10140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"Отдельные мероприятия в области образования"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01 0 04 00000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01 0 04 20130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01 1 00 00000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01 1 01 00000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01 1 01 20010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01 1 03 00000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0И130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01 2 00 00000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01 2 01 00000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01 2 01 20110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01 2 03 00000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0И140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системы дополнительного образования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01 4 00 00000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01 4 01 00000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01 4 01 17020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области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01 4 01 20120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"Обеспечение персонифицированного финансирования дополнительного образования детей"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01 4 02 00000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субсидии на 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01 4 02 27430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9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"Организация предоставления услуг муниципальными спортивными школами олимпийского резерва"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Спортивная подготовка по олимпийским видам 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02 0 01 21210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системы подготовки спортивного резерва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02 0 01 21220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"Создание условий для вовлечения различных групп населения города к регулярным занятиям физической культуры и спорта"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02 0 03 25250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Всероссийского физкультурно-спортивного комплекса "Готов к труду и обороне" (ГТО) на территории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 0 03 SС680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10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"Развитие дорожной сети, благоустройство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"Развитие, модернизация и содержание дорожной сети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03 1 00 00000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"Развитие инфраструктуры улично-дорожной сети"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03 1 01 00000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03 1 01 40010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"Субсидии бюджетам муниципальных образований края на 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муниципальных образований края по строительству и реконструкции объектов дорожного хозяйства, находящихся в муниципальной собственности)"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"Комсомольское шоссе". Реконструкция"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SС28A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SС28Д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"Содержание объектов улично-дорожной сети"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03 1 03 00000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содержание объектов улично-дорожной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03 1 03 25120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"Дорожная сеть" в рамках государственной </w:t>
            </w:r>
            <w:hyperlink r:id="rId12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"Развитие транспортной системы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R1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образований края на 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</w:t>
            </w:r>
            <w:hyperlink r:id="rId13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"Развитие транспортной системы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R1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03 2 00 00000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Содержание объектов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03 2 00 25650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Возмещение затрат по содержанию фонтанов, находящихся в собственности муниципального образования городского округа "Город Комсомольск-на-Амуре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03 2 00 61150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15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"Повышение безопасности дорожного движения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04 0 00 00000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04 0 01 00000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04 0 01 25030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SС670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16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05 0 00 00000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Поддержка субъектов малого и среднего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05 0 02 00000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S8101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Муниципальная </w:t>
            </w:r>
            <w:hyperlink r:id="rId17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сельского хозяйства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06 0 00 00000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06 0 02 00000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06 0 02 24380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Поддержка и развитие сельскохозяйственной кооперации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06 0 03 00000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Предоставление грантов в форме субсидии сельскохозяйственным потребительским кооперативам на развитие сельскохозяйственной кооперации, в том числе развитие центров 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06 0 03 24390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18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муниципального жилищного фонда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07 0 02 25601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Капитальный ремонт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07 0 02 25610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07 0 02 25660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Техническая инвентаризация объектов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07 0 03 25630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07 0 04 00000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и текущее содержание общественных кладбищ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07 0 04 25620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07 0 05 00000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07 0 05 61030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регулируемых (цен) тарифов на тепловую энергию, поставляемую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07 0 05 61040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07 0 05 61070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07 0 05 61120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"Обращение с твердыми бытовыми и промышленными отходами в муниципальном образовании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07 2 00 00000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системы обезвреживания опасных отходов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07 2 01 00000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Сдача на 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демеркуризацию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07 2 01 23230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системы обращения с твердыми бытовыми отходами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07 2 02 00000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Выявление и 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07 2 02 23240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07 2 02 40010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A619CF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C22E49"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</w:t>
              </w:r>
            </w:hyperlink>
            <w:r w:rsidR="00C22E49"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07 3 00 00000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07 3 00 40010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"Развитие и модернизация инфраструктуры водоснабжения г. Комсомольска-на-Амуре. III пусковой комплекс. Этап N 4. Участок водопроводной сети 300 мм на пересечении пр. Мира и пр. Ленина (точка А) до пересечения ул. Кирова и пр. Ленина (точка В)"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L112П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"Развитие и модернизация инфраструктуры водоснабжения г. Комсомольска-на-Амуре. III пусковой комплекс. Этап N 3. Участок водопроводной сети 200 мм на пересечении пр. Интернационального и пр. Ленина (точка А) до пересечения ул. Аллея Труда и пр.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Интернационального</w:t>
            </w:r>
            <w:proofErr w:type="gram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(точка Д)"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L112Р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21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"Обеспечение качественным жильем"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Разработка градостроительной документации и формирование земельных участков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разработку градостроительной документации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севернее бывшей базы "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Зеленстроя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 в квартале индивидуальной усадебной застройки "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Силинский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 (дороги на время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SС231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Комсомольск-Сортировочный</w:t>
            </w:r>
            <w:proofErr w:type="gram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" (дороги на время строительства)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SС232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юго-западнее квартала индивидуальной усадебной застройки Хапсоль-2"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SС233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Региональный проект "Обеспечение устойчивого сокращения непригодного для проживания жилищного фонда" в рамках государственной </w:t>
            </w:r>
            <w:hyperlink r:id="rId22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F3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мероприятий по переселению граждан из аварийного жилищного фонда, признанного таковым до 01 января 2017 года, за счет средств, поступивших от государственной корпорации - Фонда содействия реформированию жилищно-коммунального хозяйства, в рамках государственной </w:t>
            </w:r>
            <w:hyperlink r:id="rId23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F3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67483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в рамках государственной </w:t>
            </w:r>
            <w:hyperlink r:id="rId24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F3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67484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мероприятий по переселению граждан из аварийного жилищного фонда, признанного таковым до 01 января 2017 года, в рамках государственной </w:t>
            </w:r>
            <w:hyperlink r:id="rId25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F3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6748S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26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"Формирование электронного муниципалитета на основе 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межструктурной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09 0 00 00000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09 0 01 00000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Сопровождение и техническое 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09 0 01 27300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городского округа "Город Комсомольск-на-Амуре" "Доступная среда"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10 0 00 00000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10 0 02 00000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10 0 02 27290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11 0 00 00000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Оказание адресной социальной помощи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11 0 01 00000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социальной поддержки и социальной помощи отдельным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11 0 01 71310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11 0 04 00000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(конкурсов, фестивалей, концертов, акций)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11 0 04 71320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27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12 0 00 00000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12 0 03 00000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12 0 03 40010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Строительство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туристических кластеров. 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от бульвара Юности до набережной реки Амур к объектам "Гостиничный этнографический комплекс "Село Пермское", "Православный комплекс" в городе Комсомольске-на-Амуре"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L384A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28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"Обеспечение общественной безопасности и противодействие 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13 0 00 00000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Формирование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13 0 01 00000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13 0 01 25690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Профилактика правонарушений, терроризма и экстремизма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13 0 02 00000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мероприятий по профилактике правонарушений, терроризма и экстремизма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13 0 02 25700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29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муниципальной службы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14 0 00 00000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14 0 01 00000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14 0 01 27100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Профессиональное развитие муниципальных служащих органов местного самоуправления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14 0 01 27200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социальной защищенности муниципальных служащих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14 0 02 00000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14 0 02 27380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0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"Содействие развитию и поддержка общественных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15 0 00 00000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эффективного функционирования некоммерческих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15 0 01 00000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Организация, проведение конкурсов социально значимых инициатив среди социально 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15 0 01 27370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15 0 01 81110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16 0 00 00000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16 0 01 00000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визитов делегаций, проведение встреч, конференций,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16 0 01 27330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16 0 02 00000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визитов делегаций,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16 0 02 27340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1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"Управление муниципальными финансами"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17 0 00 00000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муниципальным долгом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17 0 01 00000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17 0 01 12120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2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"Развитие культуры в городском округе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18 0 01 12060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библиотечного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18 0 02 12040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Развитие музейного дела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18 0 03 12030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культурно-досугового обслуживания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18 0 04 00000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18 0 04 12010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18 0 04 12070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культурно-массовых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18 0 04 12080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Развитие театрального искусства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18 0 05 00000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18 0 05 12050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</w:t>
            </w:r>
            <w:hyperlink r:id="rId33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"Культура Хабаровского края"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18005L4660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18 0 06 00000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подведомственного муниципального автономного учреждения культуры "Зоологический центр "Питон"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18 0 06 12020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18 0 07 00000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в сфере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18 0 07 12010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4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19 0 00 00000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19 0 02 00000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19 0 02 27410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5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20 0 00 00000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20 0 01 00000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 муниципального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20 0 01 19030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6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"Развитие молодежной политики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21 0 00 00000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Организационно-воспитательная работа с молодежью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21 0 01 00000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21 0 01 17070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для детей и молодежи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21 0 01 17080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7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"Повышение инвестиционной привлекательности города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22 0 00 00000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22 0 01 00000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22 0 01 10540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22 0 01 81140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38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"Безопасный город"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23 0 00 00000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Повышение общего уровня общественной 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23 0 01 00000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в рамках муниципальной </w:t>
            </w:r>
            <w:hyperlink r:id="rId39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"Безопасный город"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Оборудование, усовершенствование 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23 0 03 00000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SС930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40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 "Формирование современной городской среды на территории муниципального образования городского округа "Город Комсомольск-на-Амуре" на 2018 - 2022 годы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24 0 00 00000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дворовых территорий, согласно минимальному перечню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24 0 01 00000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L555A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Региональный проект "Формирование комфортной городской среды" в рамках государственной </w:t>
            </w:r>
            <w:hyperlink r:id="rId41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"Формирование современной городской среды на 2018 - 2022 годы"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F2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 формирования современной городской среды (субсидии бюджетам муниципальных образований Хабаровского края на </w:t>
            </w:r>
            <w:proofErr w:type="spell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муниципальных образований края по реализации муниципальных программ формирования современной городской среды) в рамках государственной </w:t>
            </w:r>
            <w:hyperlink r:id="rId42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Хабаровского края "Формирование современной городской среды на 2018 - 2022 годы"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F2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5555A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hyperlink r:id="rId43" w:history="1">
              <w:r w:rsidRPr="00C22E49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программа</w:t>
              </w:r>
            </w:hyperlink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25 0 01 10510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25 0 01 10520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25 0 01 10620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25 0 01 10630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25 0 01 10660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25 0 01 10670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25 0 02 14120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25 0 02 14140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Выполнение комплексных кадастровых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L511А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71 0 01 10010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71 0 01 10100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Председатель Комсомольской-на-Амуре городской Думы и его заместитель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71 0 02 10010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71 0 02 10100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деятельности членов представительной власти органов местного самоуправления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71 0 03 10010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71 0 03 10100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71 0 04 00000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71 0 04 10010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71 0 05 00000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71 0 05 10010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71 0 05 10100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города Комсомольска-на-Амуре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72 0 00 00000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72 0 00 15150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73 0 01 00000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73 0 01 10590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73 0 01 10650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73 0 01 10690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73 0 01 10740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73 0 01 10750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73 0 02 00000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73 0 02 10530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по 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73 0 03 00000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учреждений по хозяйственному обслуживанию органов местного самоуправления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73 0 03 10550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73 0 04 00000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73 0 04 10560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Формирование и содержание муниципального архива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73 0 05 00000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73 0 05 10570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73 0 06 00000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73 0 06 10580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73 0 06 19050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Периодические издания, учрежденные органами местного самоуправления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73 0 07 00000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Поддержка в сфере средств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73 0 07 61090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по социальному обеспечению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73 0 08 00000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Возмещение льгот гражданам, удостоенных звания "Почетный гражданин города Комсомольска-на-Амуре"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73 0 08 70020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Формирование сведений по жилищному фонду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73 0 09 10600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73 0 09 10700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73 0 09 10720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73 0 09 10760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Мероприятия по актуализации схемы водоснабжения и водоотведения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73 0 09 10780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73 0 09 10800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исполнение судебных актов и мировых соглашений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73 0 09 12130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Расходы на проведение конкурсов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73 0 09 16040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73 0 09 24020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73 0 09 61130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73 0 09 61180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73 0 10 00000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бухгалтерия)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73 0 10 10150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74 0 00 00000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0П010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0П020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0П120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0П130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государственных полномочий Хабаровского края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</w:t>
            </w:r>
            <w:proofErr w:type="gramEnd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0П140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0П150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обеспечению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0П190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Администрирование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0П200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Исполнение государственных 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0П250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Администрирование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0П260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0П290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0П310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0П320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государственных полномочий Хабаровского края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0П331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Администрирование </w:t>
            </w:r>
            <w:proofErr w:type="gramStart"/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0П341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0П350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0П360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A829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0П370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74 0 00 51200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74 0 00 59300</w:t>
            </w:r>
          </w:p>
        </w:tc>
      </w:tr>
      <w:tr w:rsidR="00C22E49" w:rsidRPr="00C22E49" w:rsidTr="002B195A"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Исполнение полномочий Российской Федерации по государственной регистрации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E49" w:rsidRPr="00C22E49" w:rsidRDefault="00C22E49" w:rsidP="002B195A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2E49">
              <w:rPr>
                <w:rFonts w:ascii="Times New Roman" w:hAnsi="Times New Roman" w:cs="Times New Roman"/>
                <w:sz w:val="28"/>
                <w:szCs w:val="28"/>
              </w:rPr>
              <w:t>74 0 00 59301</w:t>
            </w:r>
          </w:p>
        </w:tc>
      </w:tr>
    </w:tbl>
    <w:p w:rsidR="00996CF3" w:rsidRDefault="00996CF3"/>
    <w:sectPr w:rsidR="00996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CF3"/>
    <w:rsid w:val="00006174"/>
    <w:rsid w:val="001B1C8A"/>
    <w:rsid w:val="002B195A"/>
    <w:rsid w:val="00392FA7"/>
    <w:rsid w:val="007D268F"/>
    <w:rsid w:val="0082465F"/>
    <w:rsid w:val="00862ACD"/>
    <w:rsid w:val="00996CF3"/>
    <w:rsid w:val="00A619CF"/>
    <w:rsid w:val="00A829A1"/>
    <w:rsid w:val="00B56482"/>
    <w:rsid w:val="00C2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B56482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6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B56482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06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D2CB704102176ADB28D03E796B518D54AC5F6106BC33F3AAA3D7128CFD2752D6095C76A0A6ABFD55A9A5AC199B2194F867FB2A741F0418A8EBE26C4F2DC" TargetMode="External"/><Relationship Id="rId13" Type="http://schemas.openxmlformats.org/officeDocument/2006/relationships/hyperlink" Target="consultantplus://offline/ref=35D2CB704102176ADB28D03E796B518D54AC5F6106BB36F4ACA6D7128CFD2752D6095C76A0A6ABFD55ADA8A51E9B2194F867FB2A741F0418A8EBE26C4F2DC" TargetMode="External"/><Relationship Id="rId18" Type="http://schemas.openxmlformats.org/officeDocument/2006/relationships/hyperlink" Target="consultantplus://offline/ref=35D2CB704102176ADB28D03E796B518D54AC5F6106BC30F4AEA4D7128CFD2752D6095C76A0A6ABFD57ABA1A1189B2194F867FB2A741F0418A8EBE26C4F2DC" TargetMode="External"/><Relationship Id="rId26" Type="http://schemas.openxmlformats.org/officeDocument/2006/relationships/hyperlink" Target="consultantplus://offline/ref=35D2CB704102176ADB28D03E796B518D54AC5F6106BD3BF3ACA7D7128CFD2752D6095C76A0A6ABFD55AEA2AC1E9B2194F867FB2A741F0418A8EBE26C4F2DC" TargetMode="External"/><Relationship Id="rId39" Type="http://schemas.openxmlformats.org/officeDocument/2006/relationships/hyperlink" Target="consultantplus://offline/ref=35D2CB704102176ADB28D03E796B518D54AC5F6106BC33F4A8AED7128CFD2752D6095C76A0A6ABFD55AEA7A01D9B2194F867FB2A741F0418A8EBE26C4F2D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5D2CB704102176ADB28D03E796B518D54AC5F6106BC33F4A7A3D7128CFD2752D6095C76A0A6ABFD55ADA2AC1F9B2194F867FB2A741F0418A8EBE26C4F2DC" TargetMode="External"/><Relationship Id="rId34" Type="http://schemas.openxmlformats.org/officeDocument/2006/relationships/hyperlink" Target="consultantplus://offline/ref=35D2CB704102176ADB28D03E796B518D54AC5F6106BB36FCABAFD7128CFD2752D6095C76A0A6ABFD55AEA1A4189B2194F867FB2A741F0418A8EBE26C4F2DC" TargetMode="External"/><Relationship Id="rId42" Type="http://schemas.openxmlformats.org/officeDocument/2006/relationships/hyperlink" Target="consultantplus://offline/ref=35D2CB704102176ADB28D03E796B518D54AC5F6106BB36F2AEA4D7128CFD2752D6095C76A0A6ABFD55ADA0A3109B2194F867FB2A741F0418A8EBE26C4F2DC" TargetMode="External"/><Relationship Id="rId7" Type="http://schemas.openxmlformats.org/officeDocument/2006/relationships/hyperlink" Target="consultantplus://offline/ref=35D2CB704102176ADB28D03E796B518D54AC5F6106BC33F3AAA3D7128CFD2752D6095C76A0A6ABFD55A9A5A71F9B2194F867FB2A741F0418A8EBE26C4F2DC" TargetMode="External"/><Relationship Id="rId12" Type="http://schemas.openxmlformats.org/officeDocument/2006/relationships/hyperlink" Target="consultantplus://offline/ref=35D2CB704102176ADB28D03E796B518D54AC5F6106BB36F4ACA6D7128CFD2752D6095C76A0A6ABFD55ADA8A51E9B2194F867FB2A741F0418A8EBE26C4F2DC" TargetMode="External"/><Relationship Id="rId17" Type="http://schemas.openxmlformats.org/officeDocument/2006/relationships/hyperlink" Target="consultantplus://offline/ref=35D2CB704102176ADB28D03E796B518D54AC5F6106BC33F7ACA4D7128CFD2752D6095C76A0A6ABFD55AEA6A21C9B2194F867FB2A741F0418A8EBE26C4F2DC" TargetMode="External"/><Relationship Id="rId25" Type="http://schemas.openxmlformats.org/officeDocument/2006/relationships/hyperlink" Target="consultantplus://offline/ref=35D2CB704102176ADB28D03E796B518D54AC5F6106BB31F2A8A2D7128CFD2752D6095C76A0A6ABFD55A8A3A3109B2194F867FB2A741F0418A8EBE26C4F2DC" TargetMode="External"/><Relationship Id="rId33" Type="http://schemas.openxmlformats.org/officeDocument/2006/relationships/hyperlink" Target="consultantplus://offline/ref=35D2CB704102176ADB28D03E796B518D54AC5F6106BB33FCAFA5D7128CFD2752D6095C76A0A6ABFD55AAA6A21F9B2194F867FB2A741F0418A8EBE26C4F2DC" TargetMode="External"/><Relationship Id="rId38" Type="http://schemas.openxmlformats.org/officeDocument/2006/relationships/hyperlink" Target="consultantplus://offline/ref=35D2CB704102176ADB28D03E796B518D54AC5F6106BC33F4A8AED7128CFD2752D6095C76A0A6ABFD55AEA7A01D9B2194F867FB2A741F0418A8EBE26C4F2D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5D2CB704102176ADB28D03E796B518D54AC5F6106BD3AF6ADA3D7128CFD2752D6095C76A0A6ABFD55AEA8A21A9B2194F867FB2A741F0418A8EBE26C4F2DC" TargetMode="External"/><Relationship Id="rId20" Type="http://schemas.openxmlformats.org/officeDocument/2006/relationships/hyperlink" Target="consultantplus://offline/ref=35D2CB704102176ADB28D03E796B518D54AC5F6106BC30F4AEA4D7128CFD2752D6095C76A0A6ABFD57ABA7A61C9B2194F867FB2A741F0418A8EBE26C4F2DC" TargetMode="External"/><Relationship Id="rId29" Type="http://schemas.openxmlformats.org/officeDocument/2006/relationships/hyperlink" Target="consultantplus://offline/ref=35D2CB704102176ADB28D03E796B518D54AC5F6106BB31F0AAA6D7128CFD2752D6095C76A0A6ABFD55AEA1A4189B2194F867FB2A741F0418A8EBE26C4F2DC" TargetMode="External"/><Relationship Id="rId41" Type="http://schemas.openxmlformats.org/officeDocument/2006/relationships/hyperlink" Target="consultantplus://offline/ref=35D2CB704102176ADB28D03E796B518D54AC5F6106BB36F2AEA4D7128CFD2752D6095C76A0A6ABFD55ADA0A3109B2194F867FB2A741F0418A8EBE26C4F2D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5D2CB704102176ADB28D03E796B518D54AC5F6106BC33F3AAA3D7128CFD2752D6095C76A0A6ABFD55A9A2A21A9B2194F867FB2A741F0418A8EBE26C4F2DC" TargetMode="External"/><Relationship Id="rId11" Type="http://schemas.openxmlformats.org/officeDocument/2006/relationships/hyperlink" Target="consultantplus://offline/ref=35D2CB704102176ADB28D03E796B518D54AC5F6106BC33F0A8A7D7128CFD2752D6095C76A0A6ABFD55ABA1AC1A9B2194F867FB2A741F0418A8EBE26C4F2DC" TargetMode="External"/><Relationship Id="rId24" Type="http://schemas.openxmlformats.org/officeDocument/2006/relationships/hyperlink" Target="consultantplus://offline/ref=35D2CB704102176ADB28D03E796B518D54AC5F6106BB31F2A8A2D7128CFD2752D6095C76A0A6ABFD55A8A3A3109B2194F867FB2A741F0418A8EBE26C4F2DC" TargetMode="External"/><Relationship Id="rId32" Type="http://schemas.openxmlformats.org/officeDocument/2006/relationships/hyperlink" Target="consultantplus://offline/ref=35D2CB704102176ADB28D03E796B518D54AC5F6106BC32F4A7A2D7128CFD2752D6095C76A0A6ABFD55ABA5A5189B2194F867FB2A741F0418A8EBE26C4F2DC" TargetMode="External"/><Relationship Id="rId37" Type="http://schemas.openxmlformats.org/officeDocument/2006/relationships/hyperlink" Target="consultantplus://offline/ref=35D2CB704102176ADB28D03E796B518D54AC5F6106BB33F7A9A5D7128CFD2752D6095C76A0A6ABFD55AEA1A4189B2194F867FB2A741F0418A8EBE26C4F2DC" TargetMode="External"/><Relationship Id="rId40" Type="http://schemas.openxmlformats.org/officeDocument/2006/relationships/hyperlink" Target="consultantplus://offline/ref=35D2CB704102176ADB28D03E796B518D54AC5F6106BC33FCA8AED7128CFD2752D6095C76A0A6ABFD55AFA8A31C9B2194F867FB2A741F0418A8EBE26C4F2DC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35D2CB704102176ADB28D03E796B518D54AC5F6106BC33F3AAA3D7128CFD2752D6095C76A0A6ABFD55A9A2A51D9B2194F867FB2A741F0418A8EBE26C4F2DC" TargetMode="External"/><Relationship Id="rId15" Type="http://schemas.openxmlformats.org/officeDocument/2006/relationships/hyperlink" Target="consultantplus://offline/ref=35D2CB704102176ADB28D03E796B518D54AC5F6106BC33F7ACA5D7128CFD2752D6095C76A0A6ABFD5EFAF0E14C9D75C1A232F434720106412AC" TargetMode="External"/><Relationship Id="rId23" Type="http://schemas.openxmlformats.org/officeDocument/2006/relationships/hyperlink" Target="consultantplus://offline/ref=35D2CB704102176ADB28D03E796B518D54AC5F6106BB31F2A8A2D7128CFD2752D6095C76A0A6ABFD55A8A3A3109B2194F867FB2A741F0418A8EBE26C4F2DC" TargetMode="External"/><Relationship Id="rId28" Type="http://schemas.openxmlformats.org/officeDocument/2006/relationships/hyperlink" Target="consultantplus://offline/ref=35D2CB704102176ADB28D03E796B518D54AC5F6106BC30F7ACA3D7128CFD2752D6095C76A0A6ABFD57A8A5AD199B2194F867FB2A741F0418A8EBE26C4F2DC" TargetMode="External"/><Relationship Id="rId36" Type="http://schemas.openxmlformats.org/officeDocument/2006/relationships/hyperlink" Target="consultantplus://offline/ref=35D2CB704102176ADB28D03E796B518D54AC5F6106BC32F4ADAED7128CFD2752D6095C76A0A6ABFD55AFA9A51B9B2194F867FB2A741F0418A8EBE26C4F2DC" TargetMode="External"/><Relationship Id="rId10" Type="http://schemas.openxmlformats.org/officeDocument/2006/relationships/hyperlink" Target="consultantplus://offline/ref=35D2CB704102176ADB28D03E796B518D54AC5F6106BC33F0A8A7D7128CFD2752D6095C76A0A6ABFD55ADA3A0189B2194F867FB2A741F0418A8EBE26C4F2DC" TargetMode="External"/><Relationship Id="rId19" Type="http://schemas.openxmlformats.org/officeDocument/2006/relationships/hyperlink" Target="consultantplus://offline/ref=35D2CB704102176ADB28D03E796B518D54AC5F6106BC30F4AEA4D7128CFD2752D6095C76A0A6ABFD57ABA5A21C9B2194F867FB2A741F0418A8EBE26C4F2DC" TargetMode="External"/><Relationship Id="rId31" Type="http://schemas.openxmlformats.org/officeDocument/2006/relationships/hyperlink" Target="consultantplus://offline/ref=35D2CB704102176ADB28D03E796B518D54AC5F6106BC32F1A6A6D7128CFD2752D6095C76A0A6ABFD55AFA9A4109B2194F867FB2A741F0418A8EBE26C4F2DC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D2CB704102176ADB28D03E796B518D54AC5F6106BC33F4A7A2D7128CFD2752D6095C76A0A6ABFD55ACA1A51C9B2194F867FB2A741F0418A8EBE26C4F2DC" TargetMode="External"/><Relationship Id="rId14" Type="http://schemas.openxmlformats.org/officeDocument/2006/relationships/hyperlink" Target="consultantplus://offline/ref=35D2CB704102176ADB28D03E796B518D54AC5F6106BC33F0A8A7D7128CFD2752D6095C76A0A6ABFD55ABA0A01F9B2194F867FB2A741F0418A8EBE26C4F2DC" TargetMode="External"/><Relationship Id="rId22" Type="http://schemas.openxmlformats.org/officeDocument/2006/relationships/hyperlink" Target="consultantplus://offline/ref=35D2CB704102176ADB28D03E796B518D54AC5F6106BB31F2A8A2D7128CFD2752D6095C76A0A6ABFD55A8A3A3109B2194F867FB2A741F0418A8EBE26C4F2DC" TargetMode="External"/><Relationship Id="rId27" Type="http://schemas.openxmlformats.org/officeDocument/2006/relationships/hyperlink" Target="consultantplus://offline/ref=35D2CB704102176ADB28D03E796B518D54AC5F6106BB30F1ADAED7128CFD2752D6095C76A0A6ABFD55AEA1A4189B2194F867FB2A741F0418A8EBE26C4F2DC" TargetMode="External"/><Relationship Id="rId30" Type="http://schemas.openxmlformats.org/officeDocument/2006/relationships/hyperlink" Target="consultantplus://offline/ref=35D2CB704102176ADB28D03E796B518D54AC5F6106BB33F6AEA4D7128CFD2752D6095C76A0A6ABFD55AEA1A4199B2194F867FB2A741F0418A8EBE26C4F2DC" TargetMode="External"/><Relationship Id="rId35" Type="http://schemas.openxmlformats.org/officeDocument/2006/relationships/hyperlink" Target="consultantplus://offline/ref=35D2CB704102176ADB28D03E796B518D54AC5F6106BC32F3A9A1D7128CFD2752D6095C76A0A6ABFD55AEA7A11C9B2194F867FB2A741F0418A8EBE26C4F2DC" TargetMode="External"/><Relationship Id="rId43" Type="http://schemas.openxmlformats.org/officeDocument/2006/relationships/hyperlink" Target="consultantplus://offline/ref=35D2CB704102176ADB28D03E796B518D54AC5F6106BC34F4ADAFD7128CFD2752D6095C76A0A6ABFD55AEA1A5109B2194F867FB2A741F0418A8EBE26C4F2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19</Pages>
  <Words>7000</Words>
  <Characters>39901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Дорошенко Н.А.</dc:creator>
  <cp:lastModifiedBy>Секретарь</cp:lastModifiedBy>
  <cp:revision>12</cp:revision>
  <cp:lastPrinted>2020-02-25T00:58:00Z</cp:lastPrinted>
  <dcterms:created xsi:type="dcterms:W3CDTF">2020-02-04T02:54:00Z</dcterms:created>
  <dcterms:modified xsi:type="dcterms:W3CDTF">2020-02-25T00:59:00Z</dcterms:modified>
</cp:coreProperties>
</file>